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378663330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sz w:val="22"/>
          <w:szCs w:val="22"/>
        </w:rPr>
      </w:sdtEndPr>
      <w:sdtContent>
        <w:p w:rsidR="001E27D8" w:rsidRDefault="001E27D8">
          <w:pPr>
            <w:pStyle w:val="a4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4B0540D" wp14:editId="0B95537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" o:allowincell="f" fillcolor="#4472c4 [3208]" strokecolor="#5b9bd5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AB090F0" wp14:editId="62B53FAC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Прямоугольник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5b9bd5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E588652" wp14:editId="0525D3A8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5b9bd5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7357BAC" wp14:editId="79D62C54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Прямоугольник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" o:allowincell="f" fillcolor="#4472c4 [3208]" strokecolor="#5b9bd5 [3204]">
                    <w10:wrap anchorx="page" anchory="margin"/>
                  </v:rect>
                </w:pict>
              </mc:Fallback>
            </mc:AlternateContent>
          </w:r>
        </w:p>
        <w:p w:rsidR="001E27D8" w:rsidRDefault="001E27D8"/>
        <w:p w:rsidR="001E27D8" w:rsidRPr="00815607" w:rsidRDefault="001E27D8" w:rsidP="001E27D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5607">
            <w:rPr>
              <w:rFonts w:ascii="Times New Roman" w:hAnsi="Times New Roman" w:cs="Times New Roman"/>
              <w:b/>
              <w:sz w:val="28"/>
              <w:szCs w:val="28"/>
            </w:rPr>
            <w:t xml:space="preserve">СПИСОК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ПЕДАГОГОВ</w:t>
          </w:r>
          <w:r w:rsidRPr="00815607">
            <w:rPr>
              <w:rFonts w:ascii="Times New Roman" w:hAnsi="Times New Roman" w:cs="Times New Roman"/>
              <w:b/>
              <w:sz w:val="28"/>
              <w:szCs w:val="28"/>
            </w:rPr>
            <w:t xml:space="preserve"> МБУ ДО «ЦДО»</w:t>
          </w:r>
        </w:p>
        <w:p w:rsidR="001E27D8" w:rsidRDefault="001E27D8" w:rsidP="001E27D8">
          <w:pPr>
            <w:rPr>
              <w:rFonts w:ascii="Times New Roman" w:hAnsi="Times New Roman" w:cs="Times New Roman"/>
            </w:rPr>
          </w:pPr>
        </w:p>
        <w:p w:rsidR="001E27D8" w:rsidRPr="00815607" w:rsidRDefault="001E27D8" w:rsidP="001E27D8">
          <w:pPr>
            <w:rPr>
              <w:rFonts w:ascii="Times New Roman" w:hAnsi="Times New Roman" w:cs="Times New Roman"/>
            </w:rPr>
          </w:pPr>
        </w:p>
        <w:tbl>
          <w:tblPr>
            <w:tblStyle w:val="a3"/>
            <w:tblW w:w="0" w:type="auto"/>
            <w:tblInd w:w="485" w:type="dxa"/>
            <w:tblLayout w:type="fixed"/>
            <w:tblLook w:val="04A0" w:firstRow="1" w:lastRow="0" w:firstColumn="1" w:lastColumn="0" w:noHBand="0" w:noVBand="1"/>
          </w:tblPr>
          <w:tblGrid>
            <w:gridCol w:w="474"/>
            <w:gridCol w:w="4536"/>
            <w:gridCol w:w="2410"/>
          </w:tblGrid>
          <w:tr w:rsidR="001E27D8" w:rsidRPr="00815607" w:rsidTr="00D17052">
            <w:tc>
              <w:tcPr>
                <w:tcW w:w="474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  <w:b/>
                  </w:rPr>
                </w:pPr>
                <w:r w:rsidRPr="00815607">
                  <w:rPr>
                    <w:rFonts w:ascii="Times New Roman" w:hAnsi="Times New Roman" w:cs="Times New Roman"/>
                    <w:b/>
                  </w:rPr>
                  <w:t>№</w:t>
                </w:r>
              </w:p>
            </w:tc>
            <w:tc>
              <w:tcPr>
                <w:tcW w:w="4536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  <w:b/>
                  </w:rPr>
                </w:pPr>
                <w:r w:rsidRPr="00815607">
                  <w:rPr>
                    <w:rFonts w:ascii="Times New Roman" w:hAnsi="Times New Roman" w:cs="Times New Roman"/>
                    <w:b/>
                  </w:rPr>
                  <w:t>ФАМИЛИЯ, ИМЯ, ОТЧЕСТВО</w:t>
                </w:r>
              </w:p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  <w:b/>
                  </w:rPr>
                </w:pPr>
              </w:p>
            </w:tc>
            <w:tc>
              <w:tcPr>
                <w:tcW w:w="2410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  <w:b/>
                  </w:rPr>
                </w:pPr>
                <w:r w:rsidRPr="00815607">
                  <w:rPr>
                    <w:rFonts w:ascii="Times New Roman" w:hAnsi="Times New Roman" w:cs="Times New Roman"/>
                    <w:b/>
                  </w:rPr>
                  <w:t>ДОЛЖНОСТЬ</w:t>
                </w:r>
              </w:p>
            </w:tc>
          </w:tr>
          <w:tr w:rsidR="001E27D8" w:rsidRPr="00815607" w:rsidTr="00D17052">
            <w:tc>
              <w:tcPr>
                <w:tcW w:w="474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</w:t>
                </w:r>
                <w:r w:rsidRPr="00815607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4536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Абдулаева</w:t>
                </w:r>
                <w:proofErr w:type="spellEnd"/>
                <w:r w:rsidRPr="00815607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Даният</w:t>
                </w:r>
                <w:proofErr w:type="spellEnd"/>
                <w:r w:rsidRPr="00815607">
                  <w:rPr>
                    <w:rFonts w:ascii="Times New Roman" w:hAnsi="Times New Roman" w:cs="Times New Roman"/>
                  </w:rPr>
                  <w:t xml:space="preserve"> Магомедовна</w:t>
                </w:r>
              </w:p>
            </w:tc>
            <w:tc>
              <w:tcPr>
                <w:tcW w:w="2410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 w:rsidRPr="00815607">
                  <w:rPr>
                    <w:rFonts w:ascii="Times New Roman" w:hAnsi="Times New Roman" w:cs="Times New Roman"/>
                  </w:rPr>
                  <w:t>Методист, педагог</w:t>
                </w:r>
              </w:p>
            </w:tc>
          </w:tr>
          <w:tr w:rsidR="001E27D8" w:rsidRPr="00815607" w:rsidTr="00D17052">
            <w:tc>
              <w:tcPr>
                <w:tcW w:w="474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2</w:t>
                </w:r>
                <w:r w:rsidRPr="00815607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4536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 w:rsidRPr="00815607">
                  <w:rPr>
                    <w:rFonts w:ascii="Times New Roman" w:hAnsi="Times New Roman" w:cs="Times New Roman"/>
                  </w:rPr>
                  <w:t xml:space="preserve">Гаджиев Магомед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Назирович</w:t>
                </w:r>
                <w:proofErr w:type="spellEnd"/>
              </w:p>
            </w:tc>
            <w:tc>
              <w:tcPr>
                <w:tcW w:w="2410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 w:rsidRPr="00815607">
                  <w:rPr>
                    <w:rFonts w:ascii="Times New Roman" w:hAnsi="Times New Roman" w:cs="Times New Roman"/>
                  </w:rPr>
                  <w:t>Педагог</w:t>
                </w:r>
                <w:r>
                  <w:rPr>
                    <w:rFonts w:ascii="Times New Roman" w:hAnsi="Times New Roman" w:cs="Times New Roman"/>
                  </w:rPr>
                  <w:t xml:space="preserve"> -</w:t>
                </w:r>
                <w:r w:rsidRPr="00815607">
                  <w:rPr>
                    <w:rFonts w:ascii="Times New Roman" w:hAnsi="Times New Roman" w:cs="Times New Roman"/>
                  </w:rPr>
                  <w:t xml:space="preserve"> организатор</w:t>
                </w:r>
              </w:p>
            </w:tc>
          </w:tr>
          <w:tr w:rsidR="001E27D8" w:rsidRPr="00815607" w:rsidTr="00D17052">
            <w:tc>
              <w:tcPr>
                <w:tcW w:w="474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3</w:t>
                </w:r>
                <w:r w:rsidRPr="00815607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4536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 w:rsidRPr="00815607">
                  <w:rPr>
                    <w:rFonts w:ascii="Times New Roman" w:hAnsi="Times New Roman" w:cs="Times New Roman"/>
                  </w:rPr>
                  <w:t xml:space="preserve">Курбанова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Анисат</w:t>
                </w:r>
                <w:proofErr w:type="spellEnd"/>
                <w:r w:rsidRPr="00815607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Нажмудиновна</w:t>
                </w:r>
                <w:proofErr w:type="spellEnd"/>
              </w:p>
            </w:tc>
            <w:tc>
              <w:tcPr>
                <w:tcW w:w="2410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 w:rsidRPr="00815607">
                  <w:rPr>
                    <w:rFonts w:ascii="Times New Roman" w:hAnsi="Times New Roman" w:cs="Times New Roman"/>
                  </w:rPr>
                  <w:t>Педагог</w:t>
                </w:r>
                <w:r>
                  <w:rPr>
                    <w:rFonts w:ascii="Times New Roman" w:hAnsi="Times New Roman" w:cs="Times New Roman"/>
                  </w:rPr>
                  <w:t xml:space="preserve"> -</w:t>
                </w:r>
                <w:r w:rsidRPr="00815607">
                  <w:rPr>
                    <w:rFonts w:ascii="Times New Roman" w:hAnsi="Times New Roman" w:cs="Times New Roman"/>
                  </w:rPr>
                  <w:t xml:space="preserve"> организатор</w:t>
                </w:r>
              </w:p>
            </w:tc>
          </w:tr>
          <w:tr w:rsidR="001E27D8" w:rsidRPr="00815607" w:rsidTr="00D17052">
            <w:tc>
              <w:tcPr>
                <w:tcW w:w="474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4</w:t>
                </w:r>
                <w:r w:rsidRPr="00815607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4536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Гусенова</w:t>
                </w:r>
                <w:proofErr w:type="spellEnd"/>
                <w:r w:rsidRPr="00815607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Анисат</w:t>
                </w:r>
                <w:proofErr w:type="spellEnd"/>
                <w:r w:rsidRPr="00815607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Ахмедовна</w:t>
                </w:r>
                <w:proofErr w:type="spellEnd"/>
              </w:p>
            </w:tc>
            <w:tc>
              <w:tcPr>
                <w:tcW w:w="2410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 w:rsidRPr="00815607">
                  <w:rPr>
                    <w:rFonts w:ascii="Times New Roman" w:hAnsi="Times New Roman" w:cs="Times New Roman"/>
                  </w:rPr>
                  <w:t xml:space="preserve">Педагог </w:t>
                </w:r>
                <w:proofErr w:type="gramStart"/>
                <w:r w:rsidRPr="00815607">
                  <w:rPr>
                    <w:rFonts w:ascii="Times New Roman" w:hAnsi="Times New Roman" w:cs="Times New Roman"/>
                  </w:rPr>
                  <w:t>ДО</w:t>
                </w:r>
                <w:proofErr w:type="gramEnd"/>
              </w:p>
            </w:tc>
          </w:tr>
          <w:tr w:rsidR="001E27D8" w:rsidRPr="00815607" w:rsidTr="00D17052">
            <w:tc>
              <w:tcPr>
                <w:tcW w:w="474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5</w:t>
                </w:r>
                <w:r w:rsidRPr="00815607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4536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 w:rsidRPr="00815607">
                  <w:rPr>
                    <w:rFonts w:ascii="Times New Roman" w:hAnsi="Times New Roman" w:cs="Times New Roman"/>
                  </w:rPr>
                  <w:t xml:space="preserve">Магомедова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Хандулай</w:t>
                </w:r>
                <w:proofErr w:type="spellEnd"/>
                <w:r w:rsidRPr="00815607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Баталовна</w:t>
                </w:r>
                <w:proofErr w:type="spellEnd"/>
              </w:p>
            </w:tc>
            <w:tc>
              <w:tcPr>
                <w:tcW w:w="2410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 w:rsidRPr="00815607">
                  <w:rPr>
                    <w:rFonts w:ascii="Times New Roman" w:hAnsi="Times New Roman" w:cs="Times New Roman"/>
                  </w:rPr>
                  <w:t xml:space="preserve">Педагог </w:t>
                </w:r>
                <w:proofErr w:type="gramStart"/>
                <w:r w:rsidRPr="00815607">
                  <w:rPr>
                    <w:rFonts w:ascii="Times New Roman" w:hAnsi="Times New Roman" w:cs="Times New Roman"/>
                  </w:rPr>
                  <w:t>ДО</w:t>
                </w:r>
                <w:proofErr w:type="gramEnd"/>
              </w:p>
            </w:tc>
          </w:tr>
          <w:tr w:rsidR="001E27D8" w:rsidRPr="00815607" w:rsidTr="00D17052">
            <w:tc>
              <w:tcPr>
                <w:tcW w:w="474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6</w:t>
                </w:r>
                <w:r w:rsidRPr="00815607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4536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Муртазалиева</w:t>
                </w:r>
                <w:proofErr w:type="spellEnd"/>
                <w:r w:rsidRPr="00815607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Чакар</w:t>
                </w:r>
                <w:proofErr w:type="spellEnd"/>
                <w:r w:rsidRPr="00815607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Ибрагимовна</w:t>
                </w:r>
                <w:proofErr w:type="spellEnd"/>
              </w:p>
            </w:tc>
            <w:tc>
              <w:tcPr>
                <w:tcW w:w="2410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 w:rsidRPr="00815607">
                  <w:rPr>
                    <w:rFonts w:ascii="Times New Roman" w:hAnsi="Times New Roman" w:cs="Times New Roman"/>
                  </w:rPr>
                  <w:t xml:space="preserve">Педагог </w:t>
                </w:r>
                <w:proofErr w:type="gramStart"/>
                <w:r w:rsidRPr="00815607">
                  <w:rPr>
                    <w:rFonts w:ascii="Times New Roman" w:hAnsi="Times New Roman" w:cs="Times New Roman"/>
                  </w:rPr>
                  <w:t>ДО</w:t>
                </w:r>
                <w:proofErr w:type="gramEnd"/>
              </w:p>
            </w:tc>
          </w:tr>
          <w:tr w:rsidR="001E27D8" w:rsidRPr="00815607" w:rsidTr="00D17052">
            <w:tc>
              <w:tcPr>
                <w:tcW w:w="474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7</w:t>
                </w:r>
                <w:r w:rsidRPr="00815607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4536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proofErr w:type="spellStart"/>
                <w:r w:rsidRPr="00815607">
                  <w:rPr>
                    <w:rFonts w:ascii="Times New Roman" w:hAnsi="Times New Roman" w:cs="Times New Roman"/>
                  </w:rPr>
                  <w:t>Шарабудинова</w:t>
                </w:r>
                <w:proofErr w:type="spellEnd"/>
                <w:r w:rsidRPr="00815607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Хадижат</w:t>
                </w:r>
                <w:proofErr w:type="spellEnd"/>
                <w:r w:rsidRPr="00815607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Курамагомедовна</w:t>
                </w:r>
                <w:proofErr w:type="spellEnd"/>
              </w:p>
            </w:tc>
            <w:tc>
              <w:tcPr>
                <w:tcW w:w="2410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 w:rsidRPr="00815607">
                  <w:rPr>
                    <w:rFonts w:ascii="Times New Roman" w:hAnsi="Times New Roman" w:cs="Times New Roman"/>
                  </w:rPr>
                  <w:t xml:space="preserve">Педагог </w:t>
                </w:r>
                <w:proofErr w:type="gramStart"/>
                <w:r w:rsidRPr="00815607">
                  <w:rPr>
                    <w:rFonts w:ascii="Times New Roman" w:hAnsi="Times New Roman" w:cs="Times New Roman"/>
                  </w:rPr>
                  <w:t>ДО</w:t>
                </w:r>
                <w:proofErr w:type="gramEnd"/>
              </w:p>
            </w:tc>
          </w:tr>
          <w:tr w:rsidR="001E27D8" w:rsidRPr="00815607" w:rsidTr="00D17052">
            <w:tc>
              <w:tcPr>
                <w:tcW w:w="474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8</w:t>
                </w:r>
                <w:r w:rsidRPr="00815607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4536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 w:rsidRPr="00815607">
                  <w:rPr>
                    <w:rFonts w:ascii="Times New Roman" w:hAnsi="Times New Roman" w:cs="Times New Roman"/>
                  </w:rPr>
                  <w:t xml:space="preserve">Юсупов </w:t>
                </w:r>
                <w:proofErr w:type="spellStart"/>
                <w:r w:rsidRPr="00815607">
                  <w:rPr>
                    <w:rFonts w:ascii="Times New Roman" w:hAnsi="Times New Roman" w:cs="Times New Roman"/>
                  </w:rPr>
                  <w:t>Джамалудин</w:t>
                </w:r>
                <w:proofErr w:type="spellEnd"/>
                <w:r w:rsidRPr="00815607">
                  <w:rPr>
                    <w:rFonts w:ascii="Times New Roman" w:hAnsi="Times New Roman" w:cs="Times New Roman"/>
                  </w:rPr>
                  <w:t xml:space="preserve"> Магомедович</w:t>
                </w:r>
              </w:p>
            </w:tc>
            <w:tc>
              <w:tcPr>
                <w:tcW w:w="2410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 w:rsidRPr="00815607">
                  <w:rPr>
                    <w:rFonts w:ascii="Times New Roman" w:hAnsi="Times New Roman" w:cs="Times New Roman"/>
                  </w:rPr>
                  <w:t xml:space="preserve">Педагог </w:t>
                </w:r>
                <w:proofErr w:type="gramStart"/>
                <w:r w:rsidRPr="00815607">
                  <w:rPr>
                    <w:rFonts w:ascii="Times New Roman" w:hAnsi="Times New Roman" w:cs="Times New Roman"/>
                  </w:rPr>
                  <w:t>ДО</w:t>
                </w:r>
                <w:proofErr w:type="gramEnd"/>
              </w:p>
            </w:tc>
          </w:tr>
          <w:tr w:rsidR="001E27D8" w:rsidRPr="00815607" w:rsidTr="00D17052">
            <w:tc>
              <w:tcPr>
                <w:tcW w:w="474" w:type="dxa"/>
              </w:tcPr>
              <w:p w:rsidR="001E27D8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9.</w:t>
                </w:r>
              </w:p>
            </w:tc>
            <w:tc>
              <w:tcPr>
                <w:tcW w:w="4536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Юсупов Хадис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Омарович</w:t>
                </w:r>
                <w:proofErr w:type="spellEnd"/>
              </w:p>
            </w:tc>
            <w:tc>
              <w:tcPr>
                <w:tcW w:w="2410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Педагог </w:t>
                </w:r>
                <w:proofErr w:type="gramStart"/>
                <w:r>
                  <w:rPr>
                    <w:rFonts w:ascii="Times New Roman" w:hAnsi="Times New Roman" w:cs="Times New Roman"/>
                  </w:rPr>
                  <w:t>ДО</w:t>
                </w:r>
                <w:proofErr w:type="gramEnd"/>
              </w:p>
            </w:tc>
          </w:tr>
        </w:tbl>
        <w:p w:rsidR="001E27D8" w:rsidRPr="00815607" w:rsidRDefault="001E27D8" w:rsidP="001E27D8">
          <w:pPr>
            <w:rPr>
              <w:rFonts w:ascii="Times New Roman" w:hAnsi="Times New Roman" w:cs="Times New Roman"/>
            </w:rPr>
          </w:pPr>
        </w:p>
        <w:p w:rsidR="001E27D8" w:rsidRPr="00815607" w:rsidRDefault="001E27D8" w:rsidP="001E27D8">
          <w:pPr>
            <w:rPr>
              <w:rFonts w:ascii="Times New Roman" w:hAnsi="Times New Roman" w:cs="Times New Roman"/>
            </w:rPr>
          </w:pPr>
        </w:p>
        <w:p w:rsidR="001E27D8" w:rsidRPr="00815607" w:rsidRDefault="001E27D8" w:rsidP="001E27D8">
          <w:pPr>
            <w:rPr>
              <w:rFonts w:ascii="Times New Roman" w:hAnsi="Times New Roman" w:cs="Times New Roman"/>
            </w:rPr>
          </w:pPr>
        </w:p>
        <w:p w:rsidR="001E27D8" w:rsidRPr="00815607" w:rsidRDefault="001E27D8" w:rsidP="001E27D8">
          <w:pPr>
            <w:rPr>
              <w:rFonts w:ascii="Times New Roman" w:hAnsi="Times New Roman" w:cs="Times New Roman"/>
            </w:rPr>
          </w:pPr>
        </w:p>
        <w:p w:rsidR="001E27D8" w:rsidRDefault="001E27D8" w:rsidP="001E27D8">
          <w:pPr>
            <w:rPr>
              <w:rFonts w:ascii="Times New Roman" w:hAnsi="Times New Roman" w:cs="Times New Roman"/>
            </w:rPr>
          </w:pPr>
          <w:bookmarkStart w:id="0" w:name="_GoBack"/>
          <w:bookmarkEnd w:id="0"/>
        </w:p>
        <w:p w:rsidR="001E27D8" w:rsidRDefault="001E27D8" w:rsidP="001E27D8">
          <w:pPr>
            <w:rPr>
              <w:rFonts w:ascii="Times New Roman" w:hAnsi="Times New Roman" w:cs="Times New Roman"/>
            </w:rPr>
          </w:pPr>
        </w:p>
        <w:p w:rsidR="00CF1D57" w:rsidRDefault="00AA64F9" w:rsidP="00815607">
          <w:pPr>
            <w:rPr>
              <w:rFonts w:ascii="Times New Roman" w:hAnsi="Times New Roman" w:cs="Times New Roman"/>
            </w:rPr>
          </w:pPr>
        </w:p>
      </w:sdtContent>
    </w:sdt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Pr="00EE77E4" w:rsidRDefault="002A29D3" w:rsidP="00815607">
      <w:pPr>
        <w:rPr>
          <w:rFonts w:ascii="Times New Roman" w:hAnsi="Times New Roman" w:cs="Times New Roman"/>
        </w:rPr>
      </w:pPr>
    </w:p>
    <w:sectPr w:rsidR="002A29D3" w:rsidRPr="00EE77E4" w:rsidSect="001E27D8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E6"/>
    <w:rsid w:val="000256FE"/>
    <w:rsid w:val="00166790"/>
    <w:rsid w:val="001E27D8"/>
    <w:rsid w:val="002200A8"/>
    <w:rsid w:val="002A29D3"/>
    <w:rsid w:val="00423B42"/>
    <w:rsid w:val="00564E2F"/>
    <w:rsid w:val="00815607"/>
    <w:rsid w:val="0087404B"/>
    <w:rsid w:val="00901914"/>
    <w:rsid w:val="009C2F44"/>
    <w:rsid w:val="00A21D35"/>
    <w:rsid w:val="00AA64F9"/>
    <w:rsid w:val="00B34B2B"/>
    <w:rsid w:val="00B85CFE"/>
    <w:rsid w:val="00C100E6"/>
    <w:rsid w:val="00CE78A0"/>
    <w:rsid w:val="00CF1D57"/>
    <w:rsid w:val="00DA46FA"/>
    <w:rsid w:val="00EE77E4"/>
    <w:rsid w:val="00F1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E27D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E27D8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E27D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E27D8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5F"/>
    <w:rsid w:val="0073105F"/>
    <w:rsid w:val="0086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04E572C64D4B6BAB6A4E5B31C5D26C">
    <w:name w:val="9504E572C64D4B6BAB6A4E5B31C5D26C"/>
    <w:rsid w:val="0073105F"/>
  </w:style>
  <w:style w:type="paragraph" w:customStyle="1" w:styleId="2588231C27104466BED02C7C7CC4323E">
    <w:name w:val="2588231C27104466BED02C7C7CC4323E"/>
    <w:rsid w:val="0073105F"/>
  </w:style>
  <w:style w:type="paragraph" w:customStyle="1" w:styleId="615550A6C7524053BBEA6D9744690E94">
    <w:name w:val="615550A6C7524053BBEA6D9744690E94"/>
    <w:rsid w:val="0073105F"/>
  </w:style>
  <w:style w:type="paragraph" w:customStyle="1" w:styleId="F6AC5FABF4D74B02B9278871D44B9893">
    <w:name w:val="F6AC5FABF4D74B02B9278871D44B9893"/>
    <w:rsid w:val="0073105F"/>
  </w:style>
  <w:style w:type="paragraph" w:customStyle="1" w:styleId="352C366E7EEB405C9EA5BFCA2823131E">
    <w:name w:val="352C366E7EEB405C9EA5BFCA2823131E"/>
    <w:rsid w:val="0073105F"/>
  </w:style>
  <w:style w:type="paragraph" w:customStyle="1" w:styleId="B447BB0A67FF411CBFEB2C028115FB3B">
    <w:name w:val="B447BB0A67FF411CBFEB2C028115FB3B"/>
    <w:rsid w:val="0073105F"/>
  </w:style>
  <w:style w:type="paragraph" w:customStyle="1" w:styleId="C60722BB6AD34173A572A2A24E7EECCD">
    <w:name w:val="C60722BB6AD34173A572A2A24E7EECCD"/>
    <w:rsid w:val="0073105F"/>
  </w:style>
  <w:style w:type="paragraph" w:customStyle="1" w:styleId="2B07BE2A584B4B05824B4522ED10EBBA">
    <w:name w:val="2B07BE2A584B4B05824B4522ED10EBBA"/>
    <w:rsid w:val="0073105F"/>
  </w:style>
  <w:style w:type="paragraph" w:customStyle="1" w:styleId="5FE986AA422D40989247E0A302DFA378">
    <w:name w:val="5FE986AA422D40989247E0A302DFA378"/>
    <w:rsid w:val="0073105F"/>
  </w:style>
  <w:style w:type="paragraph" w:customStyle="1" w:styleId="ADAA644A2AA74C44A429D5C25D4FB1C2">
    <w:name w:val="ADAA644A2AA74C44A429D5C25D4FB1C2"/>
    <w:rsid w:val="007310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04E572C64D4B6BAB6A4E5B31C5D26C">
    <w:name w:val="9504E572C64D4B6BAB6A4E5B31C5D26C"/>
    <w:rsid w:val="0073105F"/>
  </w:style>
  <w:style w:type="paragraph" w:customStyle="1" w:styleId="2588231C27104466BED02C7C7CC4323E">
    <w:name w:val="2588231C27104466BED02C7C7CC4323E"/>
    <w:rsid w:val="0073105F"/>
  </w:style>
  <w:style w:type="paragraph" w:customStyle="1" w:styleId="615550A6C7524053BBEA6D9744690E94">
    <w:name w:val="615550A6C7524053BBEA6D9744690E94"/>
    <w:rsid w:val="0073105F"/>
  </w:style>
  <w:style w:type="paragraph" w:customStyle="1" w:styleId="F6AC5FABF4D74B02B9278871D44B9893">
    <w:name w:val="F6AC5FABF4D74B02B9278871D44B9893"/>
    <w:rsid w:val="0073105F"/>
  </w:style>
  <w:style w:type="paragraph" w:customStyle="1" w:styleId="352C366E7EEB405C9EA5BFCA2823131E">
    <w:name w:val="352C366E7EEB405C9EA5BFCA2823131E"/>
    <w:rsid w:val="0073105F"/>
  </w:style>
  <w:style w:type="paragraph" w:customStyle="1" w:styleId="B447BB0A67FF411CBFEB2C028115FB3B">
    <w:name w:val="B447BB0A67FF411CBFEB2C028115FB3B"/>
    <w:rsid w:val="0073105F"/>
  </w:style>
  <w:style w:type="paragraph" w:customStyle="1" w:styleId="C60722BB6AD34173A572A2A24E7EECCD">
    <w:name w:val="C60722BB6AD34173A572A2A24E7EECCD"/>
    <w:rsid w:val="0073105F"/>
  </w:style>
  <w:style w:type="paragraph" w:customStyle="1" w:styleId="2B07BE2A584B4B05824B4522ED10EBBA">
    <w:name w:val="2B07BE2A584B4B05824B4522ED10EBBA"/>
    <w:rsid w:val="0073105F"/>
  </w:style>
  <w:style w:type="paragraph" w:customStyle="1" w:styleId="5FE986AA422D40989247E0A302DFA378">
    <w:name w:val="5FE986AA422D40989247E0A302DFA378"/>
    <w:rsid w:val="0073105F"/>
  </w:style>
  <w:style w:type="paragraph" w:customStyle="1" w:styleId="ADAA644A2AA74C44A429D5C25D4FB1C2">
    <w:name w:val="ADAA644A2AA74C44A429D5C25D4FB1C2"/>
    <w:rsid w:val="00731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ZCDO</cp:lastModifiedBy>
  <cp:revision>17</cp:revision>
  <dcterms:created xsi:type="dcterms:W3CDTF">2021-02-05T06:37:00Z</dcterms:created>
  <dcterms:modified xsi:type="dcterms:W3CDTF">2021-02-11T06:36:00Z</dcterms:modified>
</cp:coreProperties>
</file>